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C5FA9">
      <w:pPr>
        <w:spacing w:line="550" w:lineRule="exact"/>
        <w:jc w:val="center"/>
        <w:rPr>
          <w:rFonts w:hint="eastAsia" w:ascii="Times New Roman" w:hAnsi="Times New Roman" w:eastAsia="方正仿宋_GBK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color w:val="000000"/>
          <w:sz w:val="32"/>
          <w:szCs w:val="32"/>
        </w:rPr>
        <w:t>客户端安装说明</w:t>
      </w:r>
    </w:p>
    <w:p w14:paraId="73AB2749">
      <w:pPr>
        <w:spacing w:line="550" w:lineRule="exact"/>
        <w:rPr>
          <w:rFonts w:hint="eastAsia" w:ascii="Times New Roman" w:hAnsi="Times New Roman" w:eastAsia="方正仿宋_GBK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/>
          <w:bCs/>
          <w:color w:val="000000"/>
          <w:sz w:val="32"/>
          <w:szCs w:val="32"/>
          <w:lang w:val="en-US" w:eastAsia="zh-CN"/>
        </w:rPr>
        <w:t>Windows电脑安装密保卫士客户端</w:t>
      </w:r>
      <w:bookmarkStart w:id="0" w:name="_GoBack"/>
      <w:bookmarkEnd w:id="0"/>
    </w:p>
    <w:p w14:paraId="7D9E9CFF">
      <w:pPr>
        <w:numPr>
          <w:ilvl w:val="0"/>
          <w:numId w:val="1"/>
        </w:numPr>
        <w:spacing w:line="550" w:lineRule="exact"/>
        <w:rPr>
          <w:rFonts w:hint="eastAsia" w:ascii="Times New Roman" w:hAnsi="Times New Roman" w:eastAsia="方正仿宋_GBK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/>
          <w:bCs/>
          <w:color w:val="000000"/>
          <w:sz w:val="32"/>
          <w:szCs w:val="32"/>
          <w:lang w:val="en-US" w:eastAsia="zh-CN"/>
        </w:rPr>
        <w:t>客户端下载</w:t>
      </w:r>
    </w:p>
    <w:p w14:paraId="5EF721F9">
      <w:pPr>
        <w:numPr>
          <w:ilvl w:val="0"/>
          <w:numId w:val="0"/>
        </w:numPr>
        <w:spacing w:line="550" w:lineRule="exact"/>
        <w:rPr>
          <w:rStyle w:val="18"/>
          <w:rFonts w:hint="eastAsia" w:ascii="Times New Roman" w:hAnsi="Times New Roman" w:eastAsia="方正仿宋_GBK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b/>
          <w:bCs/>
          <w:color w:val="000000"/>
          <w:sz w:val="32"/>
          <w:szCs w:val="32"/>
          <w:lang w:val="en-US" w:eastAsia="zh-CN"/>
        </w:rPr>
        <w:t>访问平台地址：</w:t>
      </w:r>
      <w:r>
        <w:rPr>
          <w:rStyle w:val="18"/>
          <w:rFonts w:hint="eastAsia" w:ascii="Times New Roman" w:hAnsi="Times New Roman" w:eastAsia="方正仿宋_GBK"/>
          <w:color w:val="000000"/>
          <w:sz w:val="32"/>
          <w:szCs w:val="32"/>
          <w:u w:val="none"/>
        </w:rPr>
        <w:fldChar w:fldCharType="begin"/>
      </w:r>
      <w:r>
        <w:rPr>
          <w:rStyle w:val="18"/>
          <w:rFonts w:hint="eastAsia" w:ascii="Times New Roman" w:hAnsi="Times New Roman" w:eastAsia="方正仿宋_GBK"/>
          <w:color w:val="000000"/>
          <w:sz w:val="32"/>
          <w:szCs w:val="32"/>
          <w:u w:val="none"/>
        </w:rPr>
        <w:instrText xml:space="preserve"> HYPERLINK "https://58.214.244.154:26112/download" </w:instrText>
      </w:r>
      <w:r>
        <w:rPr>
          <w:rStyle w:val="18"/>
          <w:rFonts w:hint="eastAsia" w:ascii="Times New Roman" w:hAnsi="Times New Roman" w:eastAsia="方正仿宋_GBK"/>
          <w:color w:val="000000"/>
          <w:sz w:val="32"/>
          <w:szCs w:val="32"/>
          <w:u w:val="none"/>
        </w:rPr>
        <w:fldChar w:fldCharType="separate"/>
      </w:r>
      <w:r>
        <w:rPr>
          <w:rStyle w:val="18"/>
          <w:rFonts w:hint="eastAsia" w:ascii="Times New Roman" w:hAnsi="Times New Roman" w:eastAsia="方正仿宋_GBK"/>
          <w:sz w:val="32"/>
          <w:szCs w:val="32"/>
        </w:rPr>
        <w:t>https://58.214.244.154:26112/download</w:t>
      </w:r>
      <w:r>
        <w:rPr>
          <w:rStyle w:val="18"/>
          <w:rFonts w:hint="eastAsia" w:ascii="Times New Roman" w:hAnsi="Times New Roman" w:eastAsia="方正仿宋_GBK"/>
          <w:color w:val="000000"/>
          <w:sz w:val="32"/>
          <w:szCs w:val="32"/>
          <w:u w:val="none"/>
        </w:rPr>
        <w:fldChar w:fldCharType="end"/>
      </w:r>
    </w:p>
    <w:p w14:paraId="4D274B57">
      <w:pPr>
        <w:numPr>
          <w:ilvl w:val="0"/>
          <w:numId w:val="0"/>
        </w:numPr>
        <w:spacing w:line="550" w:lineRule="exact"/>
        <w:rPr>
          <w:rStyle w:val="18"/>
          <w:rFonts w:hint="default" w:ascii="Times New Roman" w:hAnsi="Times New Roman" w:eastAsia="方正仿宋_GBK"/>
          <w:color w:val="000000"/>
          <w:sz w:val="32"/>
          <w:szCs w:val="32"/>
          <w:u w:val="none"/>
          <w:lang w:val="en-US" w:eastAsia="zh-CN"/>
        </w:rPr>
      </w:pPr>
    </w:p>
    <w:p w14:paraId="716CF1E6">
      <w:pPr>
        <w:spacing w:line="550" w:lineRule="exact"/>
        <w:rPr>
          <w:rFonts w:hint="eastAsia" w:ascii="Times New Roman" w:hAnsi="Times New Roman" w:eastAsia="方正仿宋_GBK"/>
          <w:b/>
          <w:bCs/>
          <w:color w:val="000000"/>
          <w:sz w:val="32"/>
          <w:szCs w:val="32"/>
        </w:rPr>
      </w:pPr>
    </w:p>
    <w:p w14:paraId="6916A5CE">
      <w:pPr>
        <w:spacing w:line="550" w:lineRule="exact"/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/>
        </w:rPr>
      </w:pPr>
      <w:r>
        <w:rPr>
          <w:rFonts w:hint="eastAsia" w:ascii="微软雅黑" w:hAnsi="微软雅黑" w:eastAsia="微软雅黑" w:cs="微软雅黑"/>
          <w:color w:val="FF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37465</wp:posOffset>
            </wp:positionV>
            <wp:extent cx="5270500" cy="1772920"/>
            <wp:effectExtent l="0" t="0" r="6350" b="17780"/>
            <wp:wrapTight wrapText="bothSides">
              <wp:wrapPolygon>
                <wp:start x="0" y="0"/>
                <wp:lineTo x="0" y="21352"/>
                <wp:lineTo x="21548" y="21352"/>
                <wp:lineTo x="21548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color w:val="FF000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1835150</wp:posOffset>
            </wp:positionV>
            <wp:extent cx="3638550" cy="2305050"/>
            <wp:effectExtent l="0" t="0" r="0" b="0"/>
            <wp:wrapSquare wrapText="bothSides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  <w:t>注意：安装之前关闭杀毒软件</w:t>
      </w:r>
    </w:p>
    <w:p w14:paraId="264659FD">
      <w:pPr>
        <w:ind w:right="641"/>
        <w:rPr>
          <w:rFonts w:ascii="方正黑体_GBK" w:hAnsi="Times New Roman" w:eastAsia="方正黑体_GBK"/>
          <w:color w:val="000000"/>
          <w:sz w:val="32"/>
          <w:szCs w:val="32"/>
        </w:rPr>
      </w:pPr>
    </w:p>
    <w:p w14:paraId="35A2A03C">
      <w:pPr>
        <w:ind w:right="641"/>
        <w:rPr>
          <w:rFonts w:ascii="方正黑体_GBK" w:hAnsi="Times New Roman" w:eastAsia="方正黑体_GBK"/>
          <w:color w:val="000000"/>
          <w:sz w:val="32"/>
          <w:szCs w:val="32"/>
        </w:rPr>
      </w:pPr>
    </w:p>
    <w:p w14:paraId="546D9ACF">
      <w:pPr>
        <w:ind w:right="641"/>
        <w:rPr>
          <w:rFonts w:ascii="方正黑体_GBK" w:hAnsi="Times New Roman" w:eastAsia="方正黑体_GBK"/>
          <w:color w:val="000000"/>
          <w:sz w:val="32"/>
          <w:szCs w:val="32"/>
        </w:rPr>
      </w:pPr>
    </w:p>
    <w:p w14:paraId="73E38037">
      <w:pPr>
        <w:ind w:right="641"/>
        <w:rPr>
          <w:rFonts w:ascii="方正黑体_GBK" w:hAnsi="Times New Roman" w:eastAsia="方正黑体_GBK"/>
          <w:color w:val="000000"/>
          <w:sz w:val="32"/>
          <w:szCs w:val="32"/>
        </w:rPr>
      </w:pPr>
    </w:p>
    <w:p w14:paraId="04CAB9F5">
      <w:pPr>
        <w:numPr>
          <w:ilvl w:val="0"/>
          <w:numId w:val="1"/>
        </w:numPr>
        <w:ind w:left="0" w:leftChars="0" w:right="641" w:firstLine="0" w:firstLineChars="0"/>
        <w:rPr>
          <w:rFonts w:hint="eastAsia" w:ascii="方正黑体_GBK" w:hAnsi="Times New Roman" w:eastAsia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/>
          <w:color w:val="000000"/>
          <w:sz w:val="32"/>
          <w:szCs w:val="32"/>
          <w:lang w:val="en-US" w:eastAsia="zh-CN"/>
        </w:rPr>
        <w:t>双击下载好的安装包（windows_1.5.1.1）安装，如下图：</w:t>
      </w:r>
    </w:p>
    <w:p w14:paraId="3644851B">
      <w:pPr>
        <w:numPr>
          <w:ilvl w:val="0"/>
          <w:numId w:val="0"/>
        </w:numPr>
        <w:ind w:leftChars="0" w:right="641" w:rightChars="0"/>
      </w:pPr>
      <w:r>
        <w:drawing>
          <wp:inline distT="0" distB="0" distL="114300" distR="114300">
            <wp:extent cx="5273040" cy="3916680"/>
            <wp:effectExtent l="0" t="0" r="3810" b="762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D9582">
      <w:pPr>
        <w:numPr>
          <w:ilvl w:val="0"/>
          <w:numId w:val="0"/>
        </w:numPr>
        <w:ind w:leftChars="0" w:right="641" w:rightChars="0"/>
      </w:pPr>
      <w:r>
        <w:drawing>
          <wp:inline distT="0" distB="0" distL="114300" distR="114300">
            <wp:extent cx="5273040" cy="3916680"/>
            <wp:effectExtent l="0" t="0" r="3810" b="762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CAA2F">
      <w:pPr>
        <w:numPr>
          <w:ilvl w:val="0"/>
          <w:numId w:val="0"/>
        </w:numPr>
        <w:ind w:leftChars="0" w:right="641" w:rightChars="0"/>
      </w:pPr>
      <w:r>
        <w:drawing>
          <wp:inline distT="0" distB="0" distL="114300" distR="114300">
            <wp:extent cx="5273040" cy="3916680"/>
            <wp:effectExtent l="0" t="0" r="3810" b="762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66197">
      <w:pPr>
        <w:numPr>
          <w:ilvl w:val="0"/>
          <w:numId w:val="0"/>
        </w:numPr>
        <w:ind w:leftChars="0" w:right="641" w:rightChars="0"/>
      </w:pPr>
      <w:r>
        <w:drawing>
          <wp:inline distT="0" distB="0" distL="114300" distR="114300">
            <wp:extent cx="5273040" cy="3916680"/>
            <wp:effectExtent l="0" t="0" r="3810" b="7620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E2515">
      <w:pPr>
        <w:numPr>
          <w:ilvl w:val="0"/>
          <w:numId w:val="1"/>
        </w:numPr>
        <w:ind w:left="0" w:leftChars="0" w:right="641" w:firstLine="0" w:firstLineChars="0"/>
        <w:rPr>
          <w:rFonts w:hint="eastAsia" w:ascii="方正黑体_GBK" w:hAnsi="Times New Roman" w:eastAsia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/>
          <w:color w:val="000000"/>
          <w:sz w:val="32"/>
          <w:szCs w:val="32"/>
          <w:lang w:val="en-US" w:eastAsia="zh-CN"/>
        </w:rPr>
        <w:t>客户端注册激活</w:t>
      </w:r>
    </w:p>
    <w:p w14:paraId="164F08A2">
      <w:pPr>
        <w:numPr>
          <w:ilvl w:val="0"/>
          <w:numId w:val="0"/>
        </w:numPr>
        <w:ind w:leftChars="0" w:right="641" w:rightChars="0"/>
        <w:rPr>
          <w:rFonts w:hint="default" w:ascii="方正黑体_GBK" w:hAnsi="Times New Roman" w:eastAsiaTheme="minorEastAsia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/>
          <w:color w:val="000000"/>
          <w:sz w:val="32"/>
          <w:szCs w:val="32"/>
          <w:lang w:val="en-US" w:eastAsia="zh-CN"/>
        </w:rPr>
        <w:t>（1）安装完成桌面会生成</w:t>
      </w:r>
      <w:r>
        <w:drawing>
          <wp:inline distT="0" distB="0" distL="114300" distR="114300">
            <wp:extent cx="532130" cy="466725"/>
            <wp:effectExtent l="0" t="0" r="127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rcRect l="17246" t="26667" r="22029" b="36212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黑体_GBK" w:hAnsi="Times New Roman" w:eastAsia="方正黑体_GBK"/>
          <w:color w:val="000000"/>
          <w:sz w:val="32"/>
          <w:szCs w:val="32"/>
          <w:lang w:val="en-US" w:eastAsia="zh-CN"/>
        </w:rPr>
        <w:t>图标，并弹出注册激活的窗口：</w:t>
      </w:r>
    </w:p>
    <w:p w14:paraId="3621CE74">
      <w:pPr>
        <w:ind w:right="641"/>
        <w:rPr>
          <w:rFonts w:ascii="方正黑体_GBK" w:hAnsi="Times New Roman" w:eastAsia="方正黑体_GBK"/>
          <w:color w:val="000000"/>
          <w:sz w:val="32"/>
          <w:szCs w:val="32"/>
        </w:rPr>
      </w:pPr>
    </w:p>
    <w:p w14:paraId="5C0D0C46">
      <w:pPr>
        <w:ind w:right="641"/>
      </w:pPr>
    </w:p>
    <w:p w14:paraId="47CF39A9">
      <w:pPr>
        <w:ind w:right="641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686810"/>
            <wp:effectExtent l="0" t="0" r="3175" b="1270"/>
            <wp:docPr id="8" name="图片 8" descr="QQ截图20251010154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截图2025101015474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8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D8CAA">
      <w:pPr>
        <w:numPr>
          <w:ilvl w:val="0"/>
          <w:numId w:val="0"/>
        </w:numPr>
        <w:ind w:leftChars="0" w:right="641" w:rightChars="0"/>
        <w:rPr>
          <w:rFonts w:hint="eastAsia" w:ascii="方正黑体_GBK" w:hAnsi="Times New Roman" w:eastAsia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/>
          <w:color w:val="000000"/>
          <w:sz w:val="32"/>
          <w:szCs w:val="32"/>
          <w:lang w:val="en-US" w:eastAsia="zh-CN"/>
        </w:rPr>
        <w:t>（2）点击所属部门下面的框，选择市人力资源和社会保障局（注意不要选错其他区、市）——江苏省无锡技师学院，用户名直接输入己的名字点击激活，密保卫士安装完成。</w:t>
      </w:r>
    </w:p>
    <w:p w14:paraId="29F595F4">
      <w:pPr>
        <w:ind w:right="641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150870"/>
            <wp:effectExtent l="0" t="0" r="0" b="3810"/>
            <wp:docPr id="4" name="图片 4" descr="QQ截图20251010154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截图2025101015490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5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7C6EE">
      <w:pPr>
        <w:ind w:right="641"/>
        <w:rPr>
          <w:rFonts w:hint="eastAsia" w:eastAsiaTheme="minorEastAsia"/>
          <w:lang w:eastAsia="zh-CN"/>
        </w:rPr>
      </w:pPr>
    </w:p>
    <w:p w14:paraId="40B8787A">
      <w:pPr>
        <w:ind w:right="641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144520"/>
            <wp:effectExtent l="0" t="0" r="3175" b="10160"/>
            <wp:docPr id="12" name="图片 12" descr="eb56b085-2611-4027-b715-42630b0bdd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b56b085-2611-4027-b715-42630b0bdd6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4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DEFA9">
      <w:pPr>
        <w:ind w:right="641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E40E7C"/>
    <w:multiLevelType w:val="singleLevel"/>
    <w:tmpl w:val="3EE40E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MDkyMjNkOTYwYWEwZmY3NGJjMzU1Zjk5NjVmMTIifQ=="/>
  </w:docVars>
  <w:rsids>
    <w:rsidRoot w:val="00000000"/>
    <w:rsid w:val="0CB56D07"/>
    <w:rsid w:val="22CE5870"/>
    <w:rsid w:val="38FD428A"/>
    <w:rsid w:val="39DA0973"/>
    <w:rsid w:val="498429DE"/>
    <w:rsid w:val="57D66CAF"/>
    <w:rsid w:val="67BB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5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8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647</Words>
  <Characters>765</Characters>
  <Lines>0</Lines>
  <Paragraphs>0</Paragraphs>
  <TotalTime>18</TotalTime>
  <ScaleCrop>false</ScaleCrop>
  <LinksUpToDate>false</LinksUpToDate>
  <CharactersWithSpaces>801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2025-09-26T06:29:00Z</dcterms:created>
  <dc:creator>Administrator</dc:creator>
  <cp:lastModifiedBy>朵妈</cp:lastModifiedBy>
  <dcterms:modified xsi:type="dcterms:W3CDTF">2025-10-11T01:16:34Z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eyJoZGlkIjoiMDkxNzIxY2QxZmFjZjEzOTBiZTZiMGEzN2RkMGIzOWIiLCJ1c2VySWQiOiI3NDAyMjM2MjAifQ==</vt:lpwstr>
  </property>
  <property fmtid="{D5CDD505-2E9C-101B-9397-08002B2CF9AE}" pid="4" name="ICV">
    <vt:lpwstr>0FABD1FDF6674A55BE32250E68B9F7C6_13</vt:lpwstr>
  </property>
</Properties>
</file>